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93" w:rsidRDefault="00877593" w:rsidP="002B61D6">
      <w:pPr>
        <w:shd w:val="clear" w:color="auto" w:fill="FFFFFF"/>
        <w:spacing w:after="100" w:afterAutospacing="1" w:line="403" w:lineRule="atLeast"/>
        <w:rPr>
          <w:rFonts w:ascii="Arial" w:hAnsi="Arial" w:cs="Arial"/>
          <w:color w:val="78B62D"/>
          <w:sz w:val="36"/>
          <w:szCs w:val="36"/>
        </w:rPr>
      </w:pPr>
      <w:r>
        <w:rPr>
          <w:rFonts w:ascii="Arial" w:hAnsi="Arial" w:cs="Arial"/>
          <w:color w:val="78B62D"/>
          <w:sz w:val="36"/>
          <w:szCs w:val="36"/>
        </w:rPr>
        <w:t>Building Operator Certification Training</w:t>
      </w:r>
      <w:r>
        <w:rPr>
          <w:rFonts w:ascii="Arial" w:hAnsi="Arial" w:cs="Arial"/>
          <w:color w:val="1F497D"/>
          <w:sz w:val="36"/>
          <w:szCs w:val="36"/>
        </w:rPr>
        <w:t xml:space="preserve"> </w:t>
      </w:r>
      <w:r>
        <w:rPr>
          <w:rFonts w:ascii="Arial" w:hAnsi="Arial" w:cs="Arial"/>
          <w:color w:val="78B62D"/>
          <w:sz w:val="36"/>
          <w:szCs w:val="36"/>
        </w:rPr>
        <w:t xml:space="preserve">– </w:t>
      </w:r>
      <w:r w:rsidR="002B61D6">
        <w:rPr>
          <w:rFonts w:ascii="Arial" w:hAnsi="Arial" w:cs="Arial"/>
          <w:color w:val="78B62D"/>
          <w:sz w:val="36"/>
          <w:szCs w:val="36"/>
        </w:rPr>
        <w:t>March 201</w:t>
      </w:r>
      <w:r w:rsidR="00AF13DA">
        <w:rPr>
          <w:rFonts w:ascii="Arial" w:hAnsi="Arial" w:cs="Arial"/>
          <w:color w:val="78B62D"/>
          <w:sz w:val="36"/>
          <w:szCs w:val="36"/>
        </w:rPr>
        <w:t>6</w:t>
      </w:r>
      <w:r w:rsidR="002B61D6">
        <w:rPr>
          <w:rFonts w:ascii="Arial" w:hAnsi="Arial" w:cs="Arial"/>
          <w:color w:val="78B62D"/>
          <w:sz w:val="36"/>
          <w:szCs w:val="36"/>
        </w:rPr>
        <w:t xml:space="preserve"> in </w:t>
      </w:r>
      <w:bookmarkStart w:id="0" w:name="_GoBack"/>
      <w:bookmarkEnd w:id="0"/>
      <w:r w:rsidR="002B61D6">
        <w:rPr>
          <w:rFonts w:ascii="Arial" w:hAnsi="Arial" w:cs="Arial"/>
          <w:color w:val="78B62D"/>
          <w:sz w:val="36"/>
          <w:szCs w:val="36"/>
        </w:rPr>
        <w:t>Grand Rapids</w:t>
      </w:r>
      <w:r>
        <w:rPr>
          <w:rFonts w:ascii="Arial" w:hAnsi="Arial" w:cs="Arial"/>
          <w:color w:val="78B62D"/>
          <w:sz w:val="36"/>
          <w:szCs w:val="36"/>
        </w:rPr>
        <w:t xml:space="preserve"> </w:t>
      </w:r>
    </w:p>
    <w:p w:rsidR="00877593" w:rsidRDefault="00877593" w:rsidP="00ED2CA1">
      <w:pPr>
        <w:shd w:val="clear" w:color="auto" w:fill="FFFFFF"/>
        <w:spacing w:before="100" w:beforeAutospacing="1" w:after="100" w:afterAutospacing="1" w:line="269" w:lineRule="atLeast"/>
        <w:rPr>
          <w:rFonts w:ascii="Verdana" w:hAnsi="Verdana"/>
          <w:color w:val="333333"/>
          <w:sz w:val="20"/>
          <w:szCs w:val="20"/>
        </w:rPr>
      </w:pPr>
      <w:r>
        <w:rPr>
          <w:rFonts w:ascii="Verdana" w:hAnsi="Verdana"/>
          <w:color w:val="333333"/>
          <w:sz w:val="20"/>
          <w:szCs w:val="20"/>
        </w:rPr>
        <w:t xml:space="preserve">If you operate a facility with 50,000 square feet or more, you may be eligible for a rebate to attend Building Operator Certification (BOC) training beginning in </w:t>
      </w:r>
      <w:r w:rsidR="000D32AE">
        <w:rPr>
          <w:rFonts w:ascii="Verdana" w:hAnsi="Verdana"/>
          <w:color w:val="333333"/>
          <w:sz w:val="20"/>
          <w:szCs w:val="20"/>
        </w:rPr>
        <w:t>March</w:t>
      </w:r>
      <w:r>
        <w:rPr>
          <w:rFonts w:ascii="Verdana" w:hAnsi="Verdana"/>
          <w:color w:val="333333"/>
          <w:sz w:val="20"/>
          <w:szCs w:val="20"/>
        </w:rPr>
        <w:t xml:space="preserve">. A level 1 class in </w:t>
      </w:r>
      <w:r w:rsidR="00ED2CA1">
        <w:rPr>
          <w:rFonts w:ascii="Verdana" w:hAnsi="Verdana"/>
          <w:color w:val="333333"/>
          <w:sz w:val="20"/>
          <w:szCs w:val="20"/>
        </w:rPr>
        <w:t xml:space="preserve">Grand Rapids </w:t>
      </w:r>
      <w:r>
        <w:rPr>
          <w:rFonts w:ascii="Verdana" w:hAnsi="Verdana"/>
          <w:color w:val="333333"/>
          <w:sz w:val="20"/>
          <w:szCs w:val="20"/>
        </w:rPr>
        <w:t>for building operators who have not previously achieved BOC certification</w:t>
      </w:r>
      <w:r w:rsidR="004628AF">
        <w:rPr>
          <w:rFonts w:ascii="Verdana" w:hAnsi="Verdana"/>
          <w:color w:val="333333"/>
          <w:sz w:val="20"/>
          <w:szCs w:val="20"/>
        </w:rPr>
        <w:t xml:space="preserve"> is being offered this </w:t>
      </w:r>
      <w:r w:rsidR="00ED2CA1">
        <w:rPr>
          <w:rFonts w:ascii="Verdana" w:hAnsi="Verdana"/>
          <w:color w:val="333333"/>
          <w:sz w:val="20"/>
          <w:szCs w:val="20"/>
        </w:rPr>
        <w:t>spring</w:t>
      </w:r>
      <w:r w:rsidR="004628AF">
        <w:rPr>
          <w:rFonts w:ascii="Verdana" w:hAnsi="Verdana"/>
          <w:color w:val="333333"/>
          <w:sz w:val="20"/>
          <w:szCs w:val="20"/>
        </w:rPr>
        <w:t>.</w:t>
      </w:r>
    </w:p>
    <w:p w:rsidR="00877593" w:rsidRDefault="00877593" w:rsidP="00877593">
      <w:pPr>
        <w:shd w:val="clear" w:color="auto" w:fill="FFFFFF"/>
        <w:spacing w:before="100" w:beforeAutospacing="1" w:after="100" w:afterAutospacing="1" w:line="269" w:lineRule="atLeast"/>
        <w:rPr>
          <w:rFonts w:ascii="Verdana" w:hAnsi="Verdana"/>
          <w:color w:val="333333"/>
          <w:sz w:val="20"/>
          <w:szCs w:val="20"/>
        </w:rPr>
      </w:pPr>
      <w:r>
        <w:rPr>
          <w:rFonts w:ascii="Verdana" w:hAnsi="Verdana"/>
          <w:color w:val="333333"/>
          <w:sz w:val="20"/>
          <w:szCs w:val="20"/>
        </w:rPr>
        <w:t>The national training and certification program educates facility operators and managers on energy efficiency for all aspects of building management and maintenance. BOC is designed for building operators and managers with at least two years of experience and who manage buildings of 50,000 square feet or more.</w:t>
      </w:r>
    </w:p>
    <w:p w:rsidR="00877593" w:rsidRDefault="00877593" w:rsidP="00877593">
      <w:pPr>
        <w:shd w:val="clear" w:color="auto" w:fill="FFFFFF"/>
        <w:spacing w:before="100" w:beforeAutospacing="1" w:after="100" w:afterAutospacing="1" w:line="269" w:lineRule="atLeast"/>
        <w:rPr>
          <w:rFonts w:ascii="Verdana" w:hAnsi="Verdana"/>
          <w:color w:val="333333"/>
          <w:sz w:val="20"/>
          <w:szCs w:val="20"/>
        </w:rPr>
      </w:pPr>
      <w:r>
        <w:rPr>
          <w:rFonts w:ascii="Verdana" w:hAnsi="Verdana"/>
          <w:color w:val="333333"/>
          <w:sz w:val="20"/>
          <w:szCs w:val="20"/>
        </w:rPr>
        <w:t>BOC training helps companies save money by educating employees on how to improve the efficiency of HVAC and lighting systems—the biggest energy users—while giving staff the tools to research and pursue more efficient operational methods. BOC participants save an average of $12,000 per facility per year and more than 90 percent of participants and their supervisors say that BOC training has improved comfort, saved energy, or saved money in their facilities.</w:t>
      </w:r>
    </w:p>
    <w:p w:rsidR="00877593" w:rsidRDefault="00877593" w:rsidP="007F202E">
      <w:pPr>
        <w:shd w:val="clear" w:color="auto" w:fill="FFFFFF"/>
        <w:spacing w:before="100" w:beforeAutospacing="1" w:after="100" w:afterAutospacing="1" w:line="269" w:lineRule="atLeast"/>
        <w:rPr>
          <w:rFonts w:ascii="Verdana" w:hAnsi="Verdana"/>
          <w:color w:val="333333"/>
          <w:sz w:val="20"/>
          <w:szCs w:val="20"/>
        </w:rPr>
      </w:pPr>
      <w:r>
        <w:rPr>
          <w:rFonts w:ascii="Verdana" w:hAnsi="Verdana"/>
          <w:color w:val="333333"/>
          <w:sz w:val="20"/>
          <w:szCs w:val="20"/>
        </w:rPr>
        <w:t>This year through a partnership with Consumers Energy, the Michigan Energy Office, DTE Energy</w:t>
      </w:r>
      <w:r w:rsidR="00164520">
        <w:rPr>
          <w:rFonts w:ascii="Verdana" w:hAnsi="Verdana"/>
          <w:color w:val="333333"/>
          <w:sz w:val="20"/>
          <w:szCs w:val="20"/>
        </w:rPr>
        <w:t xml:space="preserve">, </w:t>
      </w:r>
      <w:r>
        <w:rPr>
          <w:rFonts w:ascii="Verdana" w:hAnsi="Verdana"/>
          <w:color w:val="333333"/>
          <w:sz w:val="20"/>
          <w:szCs w:val="20"/>
        </w:rPr>
        <w:t>and Lansing Board of Water and Light, customers may be eligible for a 50 percent tuition rebate upon successful completion of the course. </w:t>
      </w:r>
      <w:hyperlink r:id="rId6" w:tgtFrame="_blank" w:history="1">
        <w:r w:rsidRPr="00F86964">
          <w:rPr>
            <w:rStyle w:val="Hyperlink"/>
            <w:rFonts w:ascii="Verdana" w:hAnsi="Verdana"/>
            <w:sz w:val="20"/>
            <w:szCs w:val="20"/>
          </w:rPr>
          <w:t>Download the schedule, class descriptions, and register for the class</w:t>
        </w:r>
      </w:hyperlink>
      <w:r w:rsidRPr="00F86964">
        <w:rPr>
          <w:rStyle w:val="Hyperlink"/>
        </w:rPr>
        <w:t>.</w:t>
      </w:r>
    </w:p>
    <w:p w:rsidR="00877593" w:rsidRDefault="00877593" w:rsidP="00877593">
      <w:pPr>
        <w:shd w:val="clear" w:color="auto" w:fill="FFFFFF"/>
        <w:spacing w:before="100" w:beforeAutospacing="1" w:after="100" w:afterAutospacing="1" w:line="269" w:lineRule="atLeast"/>
        <w:rPr>
          <w:rFonts w:ascii="Verdana" w:hAnsi="Verdana"/>
          <w:color w:val="333333"/>
          <w:sz w:val="20"/>
          <w:szCs w:val="20"/>
        </w:rPr>
      </w:pPr>
      <w:r>
        <w:rPr>
          <w:rFonts w:ascii="Verdana" w:hAnsi="Verdana"/>
          <w:color w:val="333333"/>
          <w:sz w:val="20"/>
          <w:szCs w:val="20"/>
        </w:rPr>
        <w:t>The cost of the training is $1,450, and upon earning the BOC certification, Consumers Energy customers are eligible to receive up to a $950 rebate from Consumers Energy. Please review the </w:t>
      </w:r>
      <w:hyperlink r:id="rId7" w:history="1">
        <w:r>
          <w:rPr>
            <w:rStyle w:val="Hyperlink"/>
            <w:rFonts w:ascii="Verdana" w:hAnsi="Verdana"/>
            <w:sz w:val="20"/>
            <w:szCs w:val="20"/>
          </w:rPr>
          <w:t>rebate application</w:t>
        </w:r>
      </w:hyperlink>
      <w:r>
        <w:rPr>
          <w:rFonts w:ascii="Verdana" w:hAnsi="Verdana"/>
          <w:color w:val="333333"/>
          <w:sz w:val="20"/>
          <w:szCs w:val="20"/>
        </w:rPr>
        <w:t xml:space="preserve"> on the BOC website to ensure that you are eligible for the rebate before registering for the class.</w:t>
      </w:r>
      <w:r w:rsidR="00182F93">
        <w:rPr>
          <w:rFonts w:ascii="Verdana" w:hAnsi="Verdana"/>
          <w:color w:val="333333"/>
          <w:sz w:val="20"/>
          <w:szCs w:val="20"/>
        </w:rPr>
        <w:t xml:space="preserve"> </w:t>
      </w:r>
      <w:r w:rsidR="00182F93" w:rsidRPr="00FE67EC">
        <w:rPr>
          <w:rFonts w:ascii="Verdana" w:hAnsi="Verdana"/>
          <w:b/>
          <w:color w:val="333333"/>
          <w:sz w:val="20"/>
          <w:szCs w:val="20"/>
        </w:rPr>
        <w:t>Are you a veteran or participating in the Michigan Battle of the Buildings? Tuition discounts may be available to you</w:t>
      </w:r>
      <w:r w:rsidR="00FE67EC" w:rsidRPr="00FE67EC">
        <w:rPr>
          <w:rFonts w:ascii="Verdana" w:hAnsi="Verdana"/>
          <w:b/>
          <w:color w:val="333333"/>
          <w:sz w:val="20"/>
          <w:szCs w:val="20"/>
        </w:rPr>
        <w:t>.</w:t>
      </w:r>
      <w:r w:rsidR="00182F93">
        <w:rPr>
          <w:rFonts w:ascii="Verdana" w:hAnsi="Verdana"/>
          <w:color w:val="333333"/>
          <w:sz w:val="20"/>
          <w:szCs w:val="20"/>
        </w:rPr>
        <w:t xml:space="preserve"> </w:t>
      </w:r>
      <w:r w:rsidR="00FE67EC">
        <w:rPr>
          <w:rFonts w:ascii="Verdana" w:hAnsi="Verdana"/>
          <w:color w:val="333333"/>
          <w:sz w:val="20"/>
          <w:szCs w:val="20"/>
        </w:rPr>
        <w:t>F</w:t>
      </w:r>
      <w:r w:rsidR="00182F93">
        <w:rPr>
          <w:rFonts w:ascii="Verdana" w:hAnsi="Verdana"/>
          <w:color w:val="333333"/>
          <w:sz w:val="20"/>
          <w:szCs w:val="20"/>
        </w:rPr>
        <w:t>or additional information please contact</w:t>
      </w:r>
      <w:r w:rsidR="00253C59">
        <w:rPr>
          <w:rFonts w:ascii="Verdana" w:hAnsi="Verdana"/>
          <w:color w:val="333333"/>
          <w:sz w:val="20"/>
          <w:szCs w:val="20"/>
        </w:rPr>
        <w:t>:</w:t>
      </w:r>
      <w:r w:rsidR="00182F93">
        <w:rPr>
          <w:rFonts w:ascii="Verdana" w:hAnsi="Verdana"/>
          <w:color w:val="333333"/>
          <w:sz w:val="20"/>
          <w:szCs w:val="20"/>
        </w:rPr>
        <w:t xml:space="preserve"> </w:t>
      </w:r>
      <w:r w:rsidR="00182F93" w:rsidRPr="00182F93">
        <w:rPr>
          <w:rFonts w:ascii="Verdana" w:hAnsi="Verdana"/>
          <w:color w:val="333333"/>
          <w:sz w:val="20"/>
          <w:szCs w:val="20"/>
        </w:rPr>
        <w:t xml:space="preserve">Sage Gerson at </w:t>
      </w:r>
      <w:hyperlink r:id="rId8" w:history="1">
        <w:r w:rsidR="00182F93" w:rsidRPr="002F5405">
          <w:rPr>
            <w:rStyle w:val="Hyperlink"/>
            <w:rFonts w:ascii="Verdana" w:hAnsi="Verdana"/>
            <w:sz w:val="20"/>
            <w:szCs w:val="20"/>
          </w:rPr>
          <w:t>sgerson@mwalliance.org</w:t>
        </w:r>
      </w:hyperlink>
      <w:r w:rsidR="00182F93">
        <w:rPr>
          <w:rFonts w:ascii="Verdana" w:hAnsi="Verdana"/>
          <w:color w:val="333333"/>
          <w:sz w:val="20"/>
          <w:szCs w:val="20"/>
        </w:rPr>
        <w:t xml:space="preserve">. </w:t>
      </w:r>
    </w:p>
    <w:p w:rsidR="00877593" w:rsidRDefault="00877593" w:rsidP="00877593">
      <w:pPr>
        <w:shd w:val="clear" w:color="auto" w:fill="FFFFFF"/>
        <w:spacing w:before="100" w:beforeAutospacing="1" w:after="100" w:afterAutospacing="1" w:line="269" w:lineRule="atLeast"/>
        <w:rPr>
          <w:color w:val="1F497D"/>
        </w:rPr>
      </w:pPr>
      <w:r>
        <w:rPr>
          <w:rFonts w:ascii="Verdana" w:hAnsi="Verdana"/>
          <w:color w:val="333333"/>
          <w:sz w:val="20"/>
          <w:szCs w:val="20"/>
        </w:rPr>
        <w:t>Space is limited so you are encouraged to register early!</w:t>
      </w:r>
    </w:p>
    <w:p w:rsidR="00A52A1F" w:rsidRDefault="00A52A1F"/>
    <w:sectPr w:rsidR="00A52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93"/>
    <w:rsid w:val="00080E7F"/>
    <w:rsid w:val="000D32AE"/>
    <w:rsid w:val="00156DEF"/>
    <w:rsid w:val="00164520"/>
    <w:rsid w:val="00182F93"/>
    <w:rsid w:val="00253C59"/>
    <w:rsid w:val="002B61D6"/>
    <w:rsid w:val="0040165E"/>
    <w:rsid w:val="004628AF"/>
    <w:rsid w:val="004F5D87"/>
    <w:rsid w:val="007F202E"/>
    <w:rsid w:val="008173D8"/>
    <w:rsid w:val="00877593"/>
    <w:rsid w:val="00A52A1F"/>
    <w:rsid w:val="00A75725"/>
    <w:rsid w:val="00AF13DA"/>
    <w:rsid w:val="00B179CB"/>
    <w:rsid w:val="00BA68A2"/>
    <w:rsid w:val="00ED2CA1"/>
    <w:rsid w:val="00F86964"/>
    <w:rsid w:val="00FE67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593"/>
    <w:rPr>
      <w:color w:val="0000FF"/>
      <w:u w:val="single"/>
    </w:rPr>
  </w:style>
  <w:style w:type="character" w:styleId="FollowedHyperlink">
    <w:name w:val="FollowedHyperlink"/>
    <w:basedOn w:val="DefaultParagraphFont"/>
    <w:uiPriority w:val="99"/>
    <w:semiHidden/>
    <w:unhideWhenUsed/>
    <w:rsid w:val="00877593"/>
    <w:rPr>
      <w:color w:val="800080" w:themeColor="followedHyperlink"/>
      <w:u w:val="single"/>
    </w:rPr>
  </w:style>
  <w:style w:type="paragraph" w:styleId="BalloonText">
    <w:name w:val="Balloon Text"/>
    <w:basedOn w:val="Normal"/>
    <w:link w:val="BalloonTextChar"/>
    <w:uiPriority w:val="99"/>
    <w:semiHidden/>
    <w:unhideWhenUsed/>
    <w:rsid w:val="00B179CB"/>
    <w:rPr>
      <w:rFonts w:ascii="Tahoma" w:hAnsi="Tahoma" w:cs="Tahoma"/>
      <w:sz w:val="16"/>
      <w:szCs w:val="16"/>
    </w:rPr>
  </w:style>
  <w:style w:type="character" w:customStyle="1" w:styleId="BalloonTextChar">
    <w:name w:val="Balloon Text Char"/>
    <w:basedOn w:val="DefaultParagraphFont"/>
    <w:link w:val="BalloonText"/>
    <w:uiPriority w:val="99"/>
    <w:semiHidden/>
    <w:rsid w:val="00B17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593"/>
    <w:rPr>
      <w:color w:val="0000FF"/>
      <w:u w:val="single"/>
    </w:rPr>
  </w:style>
  <w:style w:type="character" w:styleId="FollowedHyperlink">
    <w:name w:val="FollowedHyperlink"/>
    <w:basedOn w:val="DefaultParagraphFont"/>
    <w:uiPriority w:val="99"/>
    <w:semiHidden/>
    <w:unhideWhenUsed/>
    <w:rsid w:val="00877593"/>
    <w:rPr>
      <w:color w:val="800080" w:themeColor="followedHyperlink"/>
      <w:u w:val="single"/>
    </w:rPr>
  </w:style>
  <w:style w:type="paragraph" w:styleId="BalloonText">
    <w:name w:val="Balloon Text"/>
    <w:basedOn w:val="Normal"/>
    <w:link w:val="BalloonTextChar"/>
    <w:uiPriority w:val="99"/>
    <w:semiHidden/>
    <w:unhideWhenUsed/>
    <w:rsid w:val="00B179CB"/>
    <w:rPr>
      <w:rFonts w:ascii="Tahoma" w:hAnsi="Tahoma" w:cs="Tahoma"/>
      <w:sz w:val="16"/>
      <w:szCs w:val="16"/>
    </w:rPr>
  </w:style>
  <w:style w:type="character" w:customStyle="1" w:styleId="BalloonTextChar">
    <w:name w:val="Balloon Text Char"/>
    <w:basedOn w:val="DefaultParagraphFont"/>
    <w:link w:val="BalloonText"/>
    <w:uiPriority w:val="99"/>
    <w:semiHidden/>
    <w:rsid w:val="00B17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erson@mwalliance.org" TargetMode="External"/><Relationship Id="rId3" Type="http://schemas.microsoft.com/office/2007/relationships/stylesWithEffects" Target="stylesWithEffects.xml"/><Relationship Id="rId7" Type="http://schemas.openxmlformats.org/officeDocument/2006/relationships/hyperlink" Target="http://boccentral.org/sites/default/files/BOC%20MI%20-%20Combined%20Incentive%20Application%20Updated%2012-10-2015_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ccentral.org/training-michig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BCBE-FDF8-4DE7-BE08-582CA1BD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Consumers Energy</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 Glapinski</dc:creator>
  <cp:lastModifiedBy>Amy J. Glapinski</cp:lastModifiedBy>
  <cp:revision>5</cp:revision>
  <dcterms:created xsi:type="dcterms:W3CDTF">2016-01-26T14:52:00Z</dcterms:created>
  <dcterms:modified xsi:type="dcterms:W3CDTF">2016-01-26T21:49:00Z</dcterms:modified>
</cp:coreProperties>
</file>